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page" w:horzAnchor="margin" w:tblpY="987"/>
        <w:tblW w:w="0" w:type="auto"/>
        <w:tblLook w:val="04A0" w:firstRow="1" w:lastRow="0" w:firstColumn="1" w:lastColumn="0" w:noHBand="0" w:noVBand="1"/>
      </w:tblPr>
      <w:tblGrid>
        <w:gridCol w:w="668"/>
        <w:gridCol w:w="4442"/>
        <w:gridCol w:w="2788"/>
        <w:gridCol w:w="2177"/>
        <w:gridCol w:w="1694"/>
        <w:gridCol w:w="2000"/>
      </w:tblGrid>
      <w:tr w:rsidR="00457111" w:rsidRPr="0016318A" w14:paraId="7210B60F" w14:textId="77777777" w:rsidTr="00457111">
        <w:tc>
          <w:tcPr>
            <w:tcW w:w="668" w:type="dxa"/>
          </w:tcPr>
          <w:p w14:paraId="02C965E6" w14:textId="77777777" w:rsidR="00457111" w:rsidRPr="0016318A" w:rsidRDefault="00457111" w:rsidP="0045711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6318A">
              <w:rPr>
                <w:rFonts w:ascii="Arial" w:hAnsi="Arial" w:cs="Arial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4442" w:type="dxa"/>
          </w:tcPr>
          <w:p w14:paraId="0356E733" w14:textId="77777777" w:rsidR="00457111" w:rsidRPr="0016318A" w:rsidRDefault="00457111" w:rsidP="0045711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6318A">
              <w:rPr>
                <w:rFonts w:ascii="Arial" w:hAnsi="Arial" w:cs="Arial"/>
                <w:b/>
                <w:bCs/>
                <w:sz w:val="28"/>
                <w:szCs w:val="28"/>
              </w:rPr>
              <w:t>Nombre del medicamento (comercial y genérico), dosis y forma farmacéutica de presentación.</w:t>
            </w:r>
          </w:p>
        </w:tc>
        <w:tc>
          <w:tcPr>
            <w:tcW w:w="2788" w:type="dxa"/>
          </w:tcPr>
          <w:p w14:paraId="37F03D50" w14:textId="77777777" w:rsidR="00457111" w:rsidRPr="0016318A" w:rsidRDefault="00457111" w:rsidP="0045711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6318A">
              <w:rPr>
                <w:rFonts w:ascii="Arial" w:hAnsi="Arial" w:cs="Arial"/>
                <w:b/>
                <w:bCs/>
                <w:sz w:val="28"/>
                <w:szCs w:val="28"/>
              </w:rPr>
              <w:t>Fabricante y país</w:t>
            </w:r>
          </w:p>
        </w:tc>
        <w:tc>
          <w:tcPr>
            <w:tcW w:w="2177" w:type="dxa"/>
          </w:tcPr>
          <w:p w14:paraId="166CEFDC" w14:textId="77777777" w:rsidR="00457111" w:rsidRPr="0016318A" w:rsidRDefault="00457111" w:rsidP="0045711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6318A">
              <w:rPr>
                <w:rFonts w:ascii="Arial" w:hAnsi="Arial" w:cs="Arial"/>
                <w:b/>
                <w:bCs/>
                <w:sz w:val="28"/>
                <w:szCs w:val="28"/>
              </w:rPr>
              <w:t>Cantidad de medicamentos</w:t>
            </w:r>
          </w:p>
        </w:tc>
        <w:tc>
          <w:tcPr>
            <w:tcW w:w="1694" w:type="dxa"/>
          </w:tcPr>
          <w:p w14:paraId="6C3A9240" w14:textId="77777777" w:rsidR="00457111" w:rsidRPr="0016318A" w:rsidRDefault="00457111" w:rsidP="0045711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6318A">
              <w:rPr>
                <w:rFonts w:ascii="Arial" w:hAnsi="Arial" w:cs="Arial"/>
                <w:b/>
                <w:bCs/>
                <w:sz w:val="28"/>
                <w:szCs w:val="28"/>
              </w:rPr>
              <w:t>Lote No.</w:t>
            </w:r>
          </w:p>
        </w:tc>
        <w:tc>
          <w:tcPr>
            <w:tcW w:w="2000" w:type="dxa"/>
          </w:tcPr>
          <w:p w14:paraId="1E099E75" w14:textId="77777777" w:rsidR="00457111" w:rsidRPr="0016318A" w:rsidRDefault="00457111" w:rsidP="0045711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6318A">
              <w:rPr>
                <w:rFonts w:ascii="Arial" w:hAnsi="Arial" w:cs="Arial"/>
                <w:b/>
                <w:bCs/>
                <w:sz w:val="28"/>
                <w:szCs w:val="28"/>
              </w:rPr>
              <w:t>Fecha de vencimiento</w:t>
            </w:r>
          </w:p>
        </w:tc>
      </w:tr>
      <w:tr w:rsidR="00457111" w:rsidRPr="0016318A" w14:paraId="2CFF9034" w14:textId="77777777" w:rsidTr="00457111">
        <w:tc>
          <w:tcPr>
            <w:tcW w:w="668" w:type="dxa"/>
          </w:tcPr>
          <w:p w14:paraId="06254933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5F75E4CB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48D73396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02E2D44B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52F6E9B5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6570A1E4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04E340ED" w14:textId="77777777" w:rsidTr="00457111">
        <w:tc>
          <w:tcPr>
            <w:tcW w:w="668" w:type="dxa"/>
          </w:tcPr>
          <w:p w14:paraId="634BF5B4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741DD9EC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383E2347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42DC2E0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13DF07E8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6E3F13B0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66C05EF1" w14:textId="77777777" w:rsidTr="00457111">
        <w:tc>
          <w:tcPr>
            <w:tcW w:w="668" w:type="dxa"/>
          </w:tcPr>
          <w:p w14:paraId="1D3E6C7D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7ED4A736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3F1FBE79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3FDB0B89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51566FF8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7C1257D4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40CA0D5B" w14:textId="77777777" w:rsidTr="00457111">
        <w:tc>
          <w:tcPr>
            <w:tcW w:w="668" w:type="dxa"/>
          </w:tcPr>
          <w:p w14:paraId="7D07385C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190A2872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35BE5D2E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6309774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7D3239F4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0AE6514F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13684857" w14:textId="77777777" w:rsidTr="00457111">
        <w:tc>
          <w:tcPr>
            <w:tcW w:w="668" w:type="dxa"/>
          </w:tcPr>
          <w:p w14:paraId="226F24BE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1CE147D8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098DF380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25C33AA9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4DAE31F9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2EBFE95C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475A74D3" w14:textId="77777777" w:rsidTr="00457111">
        <w:tc>
          <w:tcPr>
            <w:tcW w:w="668" w:type="dxa"/>
          </w:tcPr>
          <w:p w14:paraId="22ABE3E2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37522A5F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66304D1C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660B19C4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52E851F0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359C46F2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402EA857" w14:textId="77777777" w:rsidTr="00457111">
        <w:tc>
          <w:tcPr>
            <w:tcW w:w="668" w:type="dxa"/>
          </w:tcPr>
          <w:p w14:paraId="7440A45B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6EEE31DD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42FBE066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53DC7F4C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4D0C6312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6F4188EC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153E6390" w14:textId="77777777" w:rsidTr="00457111">
        <w:tc>
          <w:tcPr>
            <w:tcW w:w="668" w:type="dxa"/>
          </w:tcPr>
          <w:p w14:paraId="58FCECF1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7A1AC37F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6FCAD931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53FB28F5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655F1817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0C2C2970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77462347" w14:textId="77777777" w:rsidTr="00457111">
        <w:tc>
          <w:tcPr>
            <w:tcW w:w="668" w:type="dxa"/>
          </w:tcPr>
          <w:p w14:paraId="157E55CB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2AAE155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7375F7E8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0FB473CC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18CB1DF9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43498A29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3F78789E" w14:textId="77777777" w:rsidTr="00457111">
        <w:tc>
          <w:tcPr>
            <w:tcW w:w="668" w:type="dxa"/>
          </w:tcPr>
          <w:p w14:paraId="58C45992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7FAD1CC3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2F35662B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2E9D46E1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62B4F59C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533F53A3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617E26D2" w14:textId="77777777" w:rsidTr="00457111">
        <w:tc>
          <w:tcPr>
            <w:tcW w:w="668" w:type="dxa"/>
          </w:tcPr>
          <w:p w14:paraId="0E32C88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4D441D50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49257555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3D130D9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1EFDB0F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057B2D1B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6CC9F116" w14:textId="77777777" w:rsidTr="00457111">
        <w:tc>
          <w:tcPr>
            <w:tcW w:w="668" w:type="dxa"/>
          </w:tcPr>
          <w:p w14:paraId="205E7B05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63A226A3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5EB1216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4C5BD66B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7A3DAAD2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2ACF4655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49052E81" w14:textId="77777777" w:rsidTr="00457111">
        <w:tc>
          <w:tcPr>
            <w:tcW w:w="668" w:type="dxa"/>
          </w:tcPr>
          <w:p w14:paraId="28A31D3F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14A5B382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33E44FD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58D83EED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7AF2F70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55FC3EE1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5569C4B6" w14:textId="77777777" w:rsidTr="00457111">
        <w:tc>
          <w:tcPr>
            <w:tcW w:w="668" w:type="dxa"/>
          </w:tcPr>
          <w:p w14:paraId="0BB82E87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33DD9E73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58147E76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25446928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4C82F9C6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57B4FD64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6743958D" w14:textId="77777777" w:rsidTr="00457111">
        <w:tc>
          <w:tcPr>
            <w:tcW w:w="668" w:type="dxa"/>
          </w:tcPr>
          <w:p w14:paraId="7CC8650D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2ED9934B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6BF4698D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1A82471A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12EE741C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60E90A78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7111" w:rsidRPr="0016318A" w14:paraId="20A2E063" w14:textId="77777777" w:rsidTr="00457111">
        <w:tc>
          <w:tcPr>
            <w:tcW w:w="668" w:type="dxa"/>
          </w:tcPr>
          <w:p w14:paraId="7A27BD79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442" w:type="dxa"/>
          </w:tcPr>
          <w:p w14:paraId="619CC71D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88" w:type="dxa"/>
          </w:tcPr>
          <w:p w14:paraId="568F7CA0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77" w:type="dxa"/>
          </w:tcPr>
          <w:p w14:paraId="59ACDED7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4" w:type="dxa"/>
          </w:tcPr>
          <w:p w14:paraId="57EDBA57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00" w:type="dxa"/>
          </w:tcPr>
          <w:p w14:paraId="56128C72" w14:textId="77777777" w:rsidR="00457111" w:rsidRPr="0016318A" w:rsidRDefault="00457111" w:rsidP="004571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ED1AEE3" w14:textId="292EACC9" w:rsidR="002077BE" w:rsidRDefault="0016318A" w:rsidP="0016318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16318A">
        <w:rPr>
          <w:rFonts w:ascii="Arial" w:hAnsi="Arial" w:cs="Arial"/>
          <w:b/>
          <w:bCs/>
          <w:sz w:val="28"/>
          <w:szCs w:val="28"/>
        </w:rPr>
        <w:t>Información a tributar al Ministerio de Salud Pública (MINSAP) de Cuba para donaciones de medicamentos.</w:t>
      </w:r>
    </w:p>
    <w:p w14:paraId="00996AA2" w14:textId="20E3CDD0" w:rsidR="00D9170C" w:rsidRDefault="00246CA8" w:rsidP="0016318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246CA8">
        <w:rPr>
          <w:rFonts w:ascii="Arial" w:hAnsi="Arial" w:cs="Arial"/>
          <w:b/>
          <w:bCs/>
          <w:sz w:val="28"/>
          <w:szCs w:val="28"/>
        </w:rPr>
        <w:t>El abajo firmante ................</w:t>
      </w:r>
      <w:r w:rsidR="00457111">
        <w:rPr>
          <w:rFonts w:ascii="Arial" w:hAnsi="Arial" w:cs="Arial"/>
          <w:b/>
          <w:bCs/>
          <w:sz w:val="28"/>
          <w:szCs w:val="28"/>
        </w:rPr>
        <w:t>.........................…………</w:t>
      </w:r>
      <w:r w:rsidRPr="00246CA8">
        <w:rPr>
          <w:rFonts w:ascii="Arial" w:hAnsi="Arial" w:cs="Arial"/>
          <w:b/>
          <w:bCs/>
          <w:sz w:val="28"/>
          <w:szCs w:val="28"/>
        </w:rPr>
        <w:t xml:space="preserve"> titular del Pasaporte N.º </w:t>
      </w:r>
      <w:r w:rsidR="00457111">
        <w:rPr>
          <w:rFonts w:ascii="Arial" w:hAnsi="Arial" w:cs="Arial"/>
          <w:b/>
          <w:bCs/>
          <w:sz w:val="28"/>
          <w:szCs w:val="28"/>
        </w:rPr>
        <w:t>…………………….</w:t>
      </w:r>
      <w:r w:rsidRPr="00246CA8">
        <w:rPr>
          <w:rFonts w:ascii="Arial" w:hAnsi="Arial" w:cs="Arial"/>
          <w:b/>
          <w:bCs/>
          <w:sz w:val="28"/>
          <w:szCs w:val="28"/>
        </w:rPr>
        <w:t>............, por medio de la presente declara que el material detallado anteriormente será aceptado, a través del Instituto Cubano de Amistad con los Pueblos (ICAP), como donación destinada a las asociaciones y entidades competentes en Cuba.</w:t>
      </w:r>
    </w:p>
    <w:p w14:paraId="18AFB3B3" w14:textId="397EA3E9" w:rsidR="00D470CD" w:rsidRDefault="00D470CD" w:rsidP="0016318A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Fecha</w:t>
      </w:r>
    </w:p>
    <w:p w14:paraId="2EFA0C01" w14:textId="4F414ED0" w:rsidR="00246CA8" w:rsidRDefault="00246CA8" w:rsidP="00D470CD">
      <w:pPr>
        <w:ind w:left="11328" w:firstLine="708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Firma</w:t>
      </w:r>
    </w:p>
    <w:sectPr w:rsidR="00246CA8" w:rsidSect="00457111">
      <w:pgSz w:w="16838" w:h="11906" w:orient="landscape"/>
      <w:pgMar w:top="284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8A"/>
    <w:rsid w:val="0016318A"/>
    <w:rsid w:val="002077BE"/>
    <w:rsid w:val="00246CA8"/>
    <w:rsid w:val="002B4FFC"/>
    <w:rsid w:val="00457111"/>
    <w:rsid w:val="00D470CD"/>
    <w:rsid w:val="00D9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3E62A6"/>
  <w15:chartTrackingRefBased/>
  <w15:docId w15:val="{EDDDF358-E858-455E-B5D1-F0B10E80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63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Oficina Comercial 2</dc:creator>
  <cp:keywords/>
  <dc:description/>
  <cp:lastModifiedBy>Antonio Francioso</cp:lastModifiedBy>
  <cp:revision>6</cp:revision>
  <dcterms:created xsi:type="dcterms:W3CDTF">2026-03-16T13:21:00Z</dcterms:created>
  <dcterms:modified xsi:type="dcterms:W3CDTF">2026-09-27T09:25:00Z</dcterms:modified>
</cp:coreProperties>
</file>